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>риложение 4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Default="00916439" w:rsidP="007A485F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7A485F" w:rsidRPr="007A485F">
        <w:rPr>
          <w:rFonts w:ascii="Times New Roman CYR" w:hAnsi="Times New Roman CYR" w:cs="Times New Roman CYR"/>
          <w:szCs w:val="28"/>
        </w:rPr>
        <w:t>Предварительное согласование предоставления земельных участков</w:t>
      </w:r>
      <w:r w:rsidRPr="00020F8C">
        <w:rPr>
          <w:rFonts w:cs="Times New Roman"/>
          <w:bCs/>
          <w:szCs w:val="28"/>
        </w:rPr>
        <w:t>»</w:t>
      </w:r>
    </w:p>
    <w:p w:rsidR="007D242D" w:rsidRPr="009652AB" w:rsidRDefault="007D242D" w:rsidP="005F73E7">
      <w:pPr>
        <w:spacing w:after="0" w:line="240" w:lineRule="auto"/>
        <w:ind w:left="5103"/>
        <w:rPr>
          <w:rFonts w:cs="Times New Roman"/>
          <w:bCs/>
          <w:szCs w:val="28"/>
        </w:rPr>
      </w:pPr>
    </w:p>
    <w:p w:rsidR="00190503" w:rsidRDefault="00190503" w:rsidP="00D54938">
      <w:pPr>
        <w:spacing w:after="0" w:line="240" w:lineRule="auto"/>
        <w:ind w:left="4820"/>
        <w:jc w:val="both"/>
        <w:rPr>
          <w:szCs w:val="28"/>
        </w:rPr>
      </w:pPr>
    </w:p>
    <w:p w:rsidR="00CF3002" w:rsidRDefault="00CF3002" w:rsidP="00CF3002">
      <w:pPr>
        <w:spacing w:after="0" w:line="240" w:lineRule="auto"/>
        <w:jc w:val="center"/>
        <w:rPr>
          <w:szCs w:val="28"/>
        </w:rPr>
      </w:pPr>
      <w:r w:rsidRPr="007618F1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 w:rsidR="00E665FB">
        <w:rPr>
          <w:rFonts w:cs="Times New Roman"/>
          <w:b/>
          <w:szCs w:val="28"/>
        </w:rPr>
        <w:t>заявления</w:t>
      </w:r>
      <w:r w:rsidRPr="005419A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о </w:t>
      </w:r>
      <w:r w:rsidRPr="007618F1">
        <w:rPr>
          <w:rFonts w:cs="Times New Roman"/>
          <w:b/>
          <w:szCs w:val="28"/>
        </w:rPr>
        <w:t>предоставлени</w:t>
      </w:r>
      <w:r>
        <w:rPr>
          <w:rFonts w:cs="Times New Roman"/>
          <w:b/>
          <w:szCs w:val="28"/>
        </w:rPr>
        <w:t>и М</w:t>
      </w:r>
      <w:r w:rsidRPr="007618F1">
        <w:rPr>
          <w:rFonts w:cs="Times New Roman"/>
          <w:b/>
          <w:szCs w:val="28"/>
        </w:rPr>
        <w:t>униципальной услуги</w:t>
      </w:r>
      <w:r>
        <w:rPr>
          <w:rFonts w:cs="Times New Roman"/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rFonts w:cs="Times New Roman"/>
          <w:b/>
          <w:szCs w:val="28"/>
        </w:rPr>
        <w:t xml:space="preserve">счерпывающий перечень оснований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приостановления предоставления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 xml:space="preserve">униципальной услуги или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отказа в предоставлении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>униципальной услуги</w:t>
      </w:r>
    </w:p>
    <w:p w:rsidR="001F787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3"/>
        <w:gridCol w:w="7519"/>
        <w:gridCol w:w="27"/>
        <w:gridCol w:w="1250"/>
      </w:tblGrid>
      <w:tr w:rsidR="000E6B0F" w:rsidRPr="0077420E" w:rsidTr="00E443D8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7519" w:type="dxa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Основание</w:t>
            </w:r>
          </w:p>
        </w:tc>
        <w:tc>
          <w:tcPr>
            <w:tcW w:w="1277" w:type="dxa"/>
            <w:gridSpan w:val="2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Категория заявителя</w:t>
            </w:r>
          </w:p>
        </w:tc>
      </w:tr>
      <w:tr w:rsidR="000E6B0F" w:rsidRPr="0077420E" w:rsidTr="00E443D8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19" w:type="dxa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Default="008604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86040F" w:rsidRDefault="008604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86040F" w:rsidRPr="0077420E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96" w:type="dxa"/>
            <w:gridSpan w:val="3"/>
          </w:tcPr>
          <w:p w:rsidR="0086040F" w:rsidRPr="0077420E" w:rsidRDefault="0086040F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85ADB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приеме </w:t>
            </w:r>
            <w:r w:rsidR="00E665FB">
              <w:rPr>
                <w:rFonts w:cs="Times New Roman"/>
                <w:sz w:val="24"/>
                <w:szCs w:val="24"/>
              </w:rPr>
              <w:t>заявления</w:t>
            </w:r>
            <w:r w:rsidRPr="00985ADB">
              <w:rPr>
                <w:rFonts w:cs="Times New Roman"/>
                <w:sz w:val="24"/>
                <w:szCs w:val="24"/>
              </w:rPr>
              <w:t xml:space="preserve">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1</w:t>
            </w:r>
            <w:r w:rsidR="00BC1C8D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 xml:space="preserve">обращение за получением муниципальной услуги </w:t>
            </w:r>
            <w:r>
              <w:rPr>
                <w:rFonts w:cs="Times New Roman"/>
                <w:sz w:val="24"/>
                <w:szCs w:val="24"/>
              </w:rPr>
              <w:t>ненадлежащего лица</w:t>
            </w:r>
          </w:p>
        </w:tc>
        <w:tc>
          <w:tcPr>
            <w:tcW w:w="1250" w:type="dxa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текст заявления написан не разборчиво или (и) имена физических лиц,</w:t>
            </w:r>
            <w:r w:rsidR="00E665FB">
              <w:rPr>
                <w:rFonts w:cs="Times New Roman"/>
                <w:sz w:val="24"/>
                <w:szCs w:val="24"/>
              </w:rPr>
              <w:t xml:space="preserve"> юридических лиц и</w:t>
            </w:r>
            <w:r w:rsidRPr="002F1987">
              <w:rPr>
                <w:rFonts w:cs="Times New Roman"/>
                <w:sz w:val="24"/>
                <w:szCs w:val="24"/>
              </w:rPr>
              <w:t xml:space="preserve"> адреса их места ж</w:t>
            </w:r>
            <w:r>
              <w:rPr>
                <w:rFonts w:cs="Times New Roman"/>
                <w:sz w:val="24"/>
                <w:szCs w:val="24"/>
              </w:rPr>
              <w:t>ительства написаны не полностью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</w:t>
            </w:r>
            <w:r>
              <w:rPr>
                <w:rFonts w:cs="Times New Roman"/>
                <w:sz w:val="24"/>
                <w:szCs w:val="24"/>
              </w:rPr>
              <w:t>ости предоставленных документов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документы содержат серьезные повреждения, наличие которых не позволяет одноз</w:t>
            </w:r>
            <w:r>
              <w:rPr>
                <w:rFonts w:cs="Times New Roman"/>
                <w:sz w:val="24"/>
                <w:szCs w:val="24"/>
              </w:rPr>
              <w:t>начно истолковать их содержание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46" w:type="dxa"/>
            <w:gridSpan w:val="2"/>
          </w:tcPr>
          <w:p w:rsidR="00E665FB" w:rsidRPr="002F1987" w:rsidRDefault="00E665FB" w:rsidP="00E665FB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1250" w:type="dxa"/>
          </w:tcPr>
          <w:p w:rsidR="00E665FB" w:rsidRPr="00E665FB" w:rsidRDefault="00E665FB" w:rsidP="00E665FB">
            <w:pPr>
              <w:rPr>
                <w:color w:val="FF0000"/>
              </w:rPr>
            </w:pPr>
            <w:r w:rsidRPr="000E0EB2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46" w:type="dxa"/>
            <w:gridSpan w:val="2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 xml:space="preserve">заявление не соответствует форме и содержанию, согласно приложению 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2F1987">
              <w:rPr>
                <w:rFonts w:cs="Times New Roman"/>
                <w:sz w:val="24"/>
                <w:szCs w:val="24"/>
              </w:rPr>
              <w:t xml:space="preserve"> к настояще</w:t>
            </w:r>
            <w:r>
              <w:rPr>
                <w:rFonts w:cs="Times New Roman"/>
                <w:sz w:val="24"/>
                <w:szCs w:val="24"/>
              </w:rPr>
              <w:t>му административному регламенту</w:t>
            </w:r>
          </w:p>
        </w:tc>
        <w:tc>
          <w:tcPr>
            <w:tcW w:w="1250" w:type="dxa"/>
          </w:tcPr>
          <w:p w:rsidR="00E665FB" w:rsidRDefault="00E665FB" w:rsidP="00E665FB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46" w:type="dxa"/>
            <w:gridSpan w:val="2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</w:t>
            </w:r>
            <w:r>
              <w:rPr>
                <w:rFonts w:cs="Times New Roman"/>
                <w:sz w:val="24"/>
                <w:szCs w:val="24"/>
              </w:rPr>
              <w:t>елем запроса в электронном виде</w:t>
            </w:r>
          </w:p>
        </w:tc>
        <w:tc>
          <w:tcPr>
            <w:tcW w:w="1250" w:type="dxa"/>
          </w:tcPr>
          <w:p w:rsidR="00E665FB" w:rsidRDefault="00E665FB" w:rsidP="00E665FB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027390" w:rsidTr="00671BF4">
        <w:tc>
          <w:tcPr>
            <w:tcW w:w="9629" w:type="dxa"/>
            <w:gridSpan w:val="4"/>
          </w:tcPr>
          <w:p w:rsidR="00E665FB" w:rsidRPr="00EE7773" w:rsidRDefault="00E665FB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E7773">
              <w:rPr>
                <w:rFonts w:cs="Times New Roman"/>
                <w:sz w:val="24"/>
                <w:szCs w:val="24"/>
              </w:rPr>
              <w:t>счерпывающий перечень оснований для приостановления предоставления Муниципальной услуги</w:t>
            </w:r>
          </w:p>
        </w:tc>
      </w:tr>
      <w:tr w:rsidR="00E665FB" w:rsidRPr="00027390" w:rsidTr="00E443D8">
        <w:tc>
          <w:tcPr>
            <w:tcW w:w="833" w:type="dxa"/>
          </w:tcPr>
          <w:p w:rsidR="00E665FB" w:rsidRPr="00027390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2739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gridSpan w:val="2"/>
          </w:tcPr>
          <w:p w:rsidR="00E665FB" w:rsidRDefault="00116D45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16D45">
              <w:rPr>
                <w:sz w:val="24"/>
                <w:szCs w:val="24"/>
              </w:rPr>
              <w:t>риостановление Муниципальной услуги предусмотрено в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      </w:r>
          </w:p>
          <w:p w:rsidR="00116D45" w:rsidRPr="00027390" w:rsidRDefault="00116D45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E665FB" w:rsidRPr="00027390" w:rsidRDefault="00FA2F96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FA2F96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116D45" w:rsidRPr="00027390" w:rsidTr="00E443D8">
        <w:tc>
          <w:tcPr>
            <w:tcW w:w="833" w:type="dxa"/>
          </w:tcPr>
          <w:p w:rsidR="00116D45" w:rsidRDefault="00116D45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  <w:p w:rsidR="00116D45" w:rsidRDefault="00116D45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46" w:type="dxa"/>
            <w:gridSpan w:val="2"/>
          </w:tcPr>
          <w:p w:rsidR="00116D45" w:rsidRDefault="00116D45" w:rsidP="00116D45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:rsidR="00116D45" w:rsidRPr="00027390" w:rsidRDefault="00116D45" w:rsidP="00116D45">
            <w:pPr>
              <w:pStyle w:val="a7"/>
              <w:widowControl w:val="0"/>
              <w:tabs>
                <w:tab w:val="left" w:pos="676"/>
              </w:tabs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665FB" w:rsidRPr="00A8494A" w:rsidTr="009E3DB7">
        <w:tc>
          <w:tcPr>
            <w:tcW w:w="9629" w:type="dxa"/>
            <w:gridSpan w:val="4"/>
          </w:tcPr>
          <w:p w:rsidR="00E665FB" w:rsidRDefault="00E665FB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E665FB" w:rsidRPr="00A8494A" w:rsidRDefault="00E665FB" w:rsidP="00E665FB">
            <w:pPr>
              <w:pStyle w:val="a7"/>
              <w:widowControl w:val="0"/>
              <w:suppressAutoHyphens/>
              <w:spacing w:after="0"/>
              <w:ind w:left="0" w:firstLine="709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7546" w:type="dxa"/>
            <w:gridSpan w:val="2"/>
          </w:tcPr>
          <w:p w:rsidR="00E665FB" w:rsidRPr="00A8494A" w:rsidRDefault="00116D45" w:rsidP="00E665F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116D45">
              <w:rPr>
                <w:rFonts w:cs="Times New Roman"/>
                <w:sz w:val="24"/>
                <w:szCs w:val="24"/>
              </w:rPr>
              <w:t>схема расположения земельного участка, приложенная к заявлению о предварительном согласовании предоставления земельного участка, не                        может быть утверждена по основаниям, указанным в пункте                                                       16 статьи 11.10 Земельного  Кодекса Российской Федерации</w:t>
            </w:r>
          </w:p>
        </w:tc>
        <w:tc>
          <w:tcPr>
            <w:tcW w:w="1250" w:type="dxa"/>
          </w:tcPr>
          <w:p w:rsidR="00E665FB" w:rsidRDefault="00E665FB" w:rsidP="00E665FB">
            <w:r w:rsidRPr="00804FF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1F7C67" w:rsidRPr="0077420E" w:rsidTr="004A2D09">
        <w:trPr>
          <w:trHeight w:val="962"/>
        </w:trPr>
        <w:tc>
          <w:tcPr>
            <w:tcW w:w="833" w:type="dxa"/>
          </w:tcPr>
          <w:p w:rsidR="001F7C67" w:rsidRDefault="001F7C67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7546" w:type="dxa"/>
            <w:gridSpan w:val="2"/>
          </w:tcPr>
          <w:p w:rsidR="00A0498B" w:rsidRPr="00A8494A" w:rsidRDefault="00116D45" w:rsidP="00A0498B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116D45">
              <w:rPr>
                <w:rFonts w:cs="Times New Roman"/>
                <w:sz w:val="24"/>
                <w:szCs w:val="24"/>
              </w:rPr>
              <w:t>земельный участок, который предстоит образовать, не может быть предоставлен заявителю по основаниям, указанным в подпунктах 1 - 13, 14.1 - 19, 22 и 23 статьи 39.16 Земельного Кодекса РФ</w:t>
            </w:r>
          </w:p>
        </w:tc>
        <w:tc>
          <w:tcPr>
            <w:tcW w:w="1250" w:type="dxa"/>
          </w:tcPr>
          <w:p w:rsidR="001F7C67" w:rsidRDefault="001F7C67" w:rsidP="00E665FB">
            <w:r w:rsidRPr="00804FF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116D45" w:rsidRPr="0077420E" w:rsidTr="004A2D09">
        <w:trPr>
          <w:trHeight w:val="962"/>
        </w:trPr>
        <w:tc>
          <w:tcPr>
            <w:tcW w:w="833" w:type="dxa"/>
          </w:tcPr>
          <w:p w:rsidR="00116D45" w:rsidRDefault="00116D45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7546" w:type="dxa"/>
            <w:gridSpan w:val="2"/>
          </w:tcPr>
          <w:p w:rsidR="00116D45" w:rsidRPr="00116D45" w:rsidRDefault="00116D45" w:rsidP="00A0498B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116D45">
              <w:rPr>
                <w:rFonts w:cs="Times New Roman"/>
                <w:sz w:val="24"/>
                <w:szCs w:val="24"/>
              </w:rPr>
              <w:t>земельный участок, границы которого подлежат уточнению в соответствии с Федеральным законом «О государственной регистрации недвижимости», не может быть предоставлен заявителю по основаниям, указанным в подпунктах 1 - 23 статьи 39.16 Земельного кодекса РФ</w:t>
            </w:r>
          </w:p>
        </w:tc>
        <w:tc>
          <w:tcPr>
            <w:tcW w:w="1250" w:type="dxa"/>
          </w:tcPr>
          <w:p w:rsidR="00116D45" w:rsidRPr="00804FFD" w:rsidRDefault="00FA2F96" w:rsidP="00E665FB">
            <w:pPr>
              <w:rPr>
                <w:rFonts w:cs="Times New Roman"/>
                <w:sz w:val="24"/>
                <w:szCs w:val="24"/>
              </w:rPr>
            </w:pPr>
            <w:r w:rsidRPr="001225BD">
              <w:rPr>
                <w:rFonts w:cs="Times New Roman"/>
                <w:sz w:val="24"/>
                <w:szCs w:val="24"/>
              </w:rPr>
              <w:t>1А-4А</w:t>
            </w:r>
            <w:bookmarkStart w:id="0" w:name="_GoBack"/>
            <w:bookmarkEnd w:id="0"/>
          </w:p>
        </w:tc>
      </w:tr>
    </w:tbl>
    <w:p w:rsidR="0077420E" w:rsidRDefault="0077420E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1557BF" w:rsidRDefault="001557BF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1727FF" w:rsidRDefault="00916439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1727FF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муниципальной собственности</w:t>
      </w:r>
      <w:r w:rsidR="0091643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</w:t>
      </w:r>
      <w:r w:rsidR="0086040F">
        <w:rPr>
          <w:rFonts w:eastAsia="Times New Roman" w:cs="Times New Roman"/>
          <w:szCs w:val="28"/>
          <w:lang w:eastAsia="ru-RU"/>
        </w:rPr>
        <w:t xml:space="preserve">   </w:t>
      </w:r>
      <w:r>
        <w:rPr>
          <w:rFonts w:eastAsia="Times New Roman" w:cs="Times New Roman"/>
          <w:szCs w:val="28"/>
          <w:lang w:eastAsia="ru-RU"/>
        </w:rPr>
        <w:t xml:space="preserve"> Н.И. Федосеева</w:t>
      </w:r>
    </w:p>
    <w:sectPr w:rsidR="00916439" w:rsidRPr="00916439" w:rsidSect="000E0EB2">
      <w:headerReference w:type="default" r:id="rId7"/>
      <w:pgSz w:w="11906" w:h="16838"/>
      <w:pgMar w:top="993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C0" w:rsidRDefault="000F59C0" w:rsidP="001813EF">
      <w:pPr>
        <w:spacing w:after="0" w:line="240" w:lineRule="auto"/>
      </w:pPr>
      <w:r>
        <w:separator/>
      </w:r>
    </w:p>
  </w:endnote>
  <w:endnote w:type="continuationSeparator" w:id="0">
    <w:p w:rsidR="000F59C0" w:rsidRDefault="000F59C0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C0" w:rsidRDefault="000F59C0" w:rsidP="001813EF">
      <w:pPr>
        <w:spacing w:after="0" w:line="240" w:lineRule="auto"/>
      </w:pPr>
      <w:r>
        <w:separator/>
      </w:r>
    </w:p>
  </w:footnote>
  <w:footnote w:type="continuationSeparator" w:id="0">
    <w:p w:rsidR="000F59C0" w:rsidRDefault="000F59C0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8252698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A2F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8D3595"/>
    <w:multiLevelType w:val="hybridMultilevel"/>
    <w:tmpl w:val="429A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108C5"/>
    <w:rsid w:val="00024135"/>
    <w:rsid w:val="00027390"/>
    <w:rsid w:val="0003406B"/>
    <w:rsid w:val="00044FD3"/>
    <w:rsid w:val="00064ED5"/>
    <w:rsid w:val="00080951"/>
    <w:rsid w:val="00094FF4"/>
    <w:rsid w:val="0009678C"/>
    <w:rsid w:val="000A40BE"/>
    <w:rsid w:val="000B5087"/>
    <w:rsid w:val="000E0EB2"/>
    <w:rsid w:val="000E36E1"/>
    <w:rsid w:val="000E6B0F"/>
    <w:rsid w:val="000F59C0"/>
    <w:rsid w:val="00116D45"/>
    <w:rsid w:val="00132021"/>
    <w:rsid w:val="00133D11"/>
    <w:rsid w:val="00150D56"/>
    <w:rsid w:val="001557BF"/>
    <w:rsid w:val="001727FF"/>
    <w:rsid w:val="001813EF"/>
    <w:rsid w:val="00190503"/>
    <w:rsid w:val="001973CA"/>
    <w:rsid w:val="001D2570"/>
    <w:rsid w:val="001D2C78"/>
    <w:rsid w:val="001D4F3B"/>
    <w:rsid w:val="001D77A9"/>
    <w:rsid w:val="001F787A"/>
    <w:rsid w:val="001F7C67"/>
    <w:rsid w:val="00214E6E"/>
    <w:rsid w:val="00220839"/>
    <w:rsid w:val="00227333"/>
    <w:rsid w:val="00230DFD"/>
    <w:rsid w:val="0023479C"/>
    <w:rsid w:val="00282BCA"/>
    <w:rsid w:val="002974C1"/>
    <w:rsid w:val="002A6A4D"/>
    <w:rsid w:val="002B1970"/>
    <w:rsid w:val="002C0875"/>
    <w:rsid w:val="002D2DAD"/>
    <w:rsid w:val="002F1987"/>
    <w:rsid w:val="00304F10"/>
    <w:rsid w:val="00321CC1"/>
    <w:rsid w:val="00335C50"/>
    <w:rsid w:val="0033679B"/>
    <w:rsid w:val="00351F18"/>
    <w:rsid w:val="003646DD"/>
    <w:rsid w:val="0036496B"/>
    <w:rsid w:val="00377A47"/>
    <w:rsid w:val="003832D9"/>
    <w:rsid w:val="00393843"/>
    <w:rsid w:val="003B6859"/>
    <w:rsid w:val="003D00F5"/>
    <w:rsid w:val="003D439C"/>
    <w:rsid w:val="003D6C57"/>
    <w:rsid w:val="003F5C90"/>
    <w:rsid w:val="0042207B"/>
    <w:rsid w:val="00434705"/>
    <w:rsid w:val="004359FB"/>
    <w:rsid w:val="0045255D"/>
    <w:rsid w:val="0048679B"/>
    <w:rsid w:val="004B5421"/>
    <w:rsid w:val="004B5728"/>
    <w:rsid w:val="004C06AD"/>
    <w:rsid w:val="004D5957"/>
    <w:rsid w:val="004F6A08"/>
    <w:rsid w:val="00556423"/>
    <w:rsid w:val="005567F2"/>
    <w:rsid w:val="00563EDF"/>
    <w:rsid w:val="00586C15"/>
    <w:rsid w:val="005B615C"/>
    <w:rsid w:val="005F6570"/>
    <w:rsid w:val="005F73E7"/>
    <w:rsid w:val="006023C9"/>
    <w:rsid w:val="00631797"/>
    <w:rsid w:val="00637ADB"/>
    <w:rsid w:val="00643BC3"/>
    <w:rsid w:val="00646030"/>
    <w:rsid w:val="00655CC2"/>
    <w:rsid w:val="006569D7"/>
    <w:rsid w:val="006631AC"/>
    <w:rsid w:val="00664EF2"/>
    <w:rsid w:val="006656A3"/>
    <w:rsid w:val="00674A25"/>
    <w:rsid w:val="006F0CC6"/>
    <w:rsid w:val="007444A2"/>
    <w:rsid w:val="0075048A"/>
    <w:rsid w:val="0077420E"/>
    <w:rsid w:val="007803D7"/>
    <w:rsid w:val="00786A5D"/>
    <w:rsid w:val="007A485F"/>
    <w:rsid w:val="007A606E"/>
    <w:rsid w:val="007D242D"/>
    <w:rsid w:val="007D273F"/>
    <w:rsid w:val="007E5D6F"/>
    <w:rsid w:val="00810BA5"/>
    <w:rsid w:val="008326CD"/>
    <w:rsid w:val="0086040F"/>
    <w:rsid w:val="00872302"/>
    <w:rsid w:val="00876BE8"/>
    <w:rsid w:val="008A12FD"/>
    <w:rsid w:val="008D2C35"/>
    <w:rsid w:val="008E18B7"/>
    <w:rsid w:val="00916439"/>
    <w:rsid w:val="00990941"/>
    <w:rsid w:val="009A3886"/>
    <w:rsid w:val="009A602E"/>
    <w:rsid w:val="009B19BA"/>
    <w:rsid w:val="009D35C0"/>
    <w:rsid w:val="009D6944"/>
    <w:rsid w:val="00A0036D"/>
    <w:rsid w:val="00A0498B"/>
    <w:rsid w:val="00A07DF0"/>
    <w:rsid w:val="00A36989"/>
    <w:rsid w:val="00A8494A"/>
    <w:rsid w:val="00AA2464"/>
    <w:rsid w:val="00AD3370"/>
    <w:rsid w:val="00B04DB1"/>
    <w:rsid w:val="00B573F8"/>
    <w:rsid w:val="00B57427"/>
    <w:rsid w:val="00BC1C8D"/>
    <w:rsid w:val="00C107DB"/>
    <w:rsid w:val="00C34A71"/>
    <w:rsid w:val="00C35D3C"/>
    <w:rsid w:val="00C71ECE"/>
    <w:rsid w:val="00CB0975"/>
    <w:rsid w:val="00CF3002"/>
    <w:rsid w:val="00D22F01"/>
    <w:rsid w:val="00D276F6"/>
    <w:rsid w:val="00D54938"/>
    <w:rsid w:val="00D66E64"/>
    <w:rsid w:val="00DC3E60"/>
    <w:rsid w:val="00DD2488"/>
    <w:rsid w:val="00DF0214"/>
    <w:rsid w:val="00E443D8"/>
    <w:rsid w:val="00E665FB"/>
    <w:rsid w:val="00E76AF5"/>
    <w:rsid w:val="00EB4266"/>
    <w:rsid w:val="00EC4B35"/>
    <w:rsid w:val="00EF103E"/>
    <w:rsid w:val="00EF23FF"/>
    <w:rsid w:val="00F0281F"/>
    <w:rsid w:val="00F1229C"/>
    <w:rsid w:val="00F25264"/>
    <w:rsid w:val="00F47263"/>
    <w:rsid w:val="00F806CE"/>
    <w:rsid w:val="00FA0A95"/>
    <w:rsid w:val="00FA2F96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727FF"/>
    <w:rPr>
      <w:color w:val="0000FF"/>
      <w:u w:val="single"/>
    </w:rPr>
  </w:style>
  <w:style w:type="character" w:styleId="ad">
    <w:name w:val="Emphasis"/>
    <w:basedOn w:val="a0"/>
    <w:uiPriority w:val="20"/>
    <w:qFormat/>
    <w:rsid w:val="001905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2026-02-03T07:01:00Z</cp:lastPrinted>
  <dcterms:created xsi:type="dcterms:W3CDTF">2026-06-03T07:43:00Z</dcterms:created>
  <dcterms:modified xsi:type="dcterms:W3CDTF">2026-07-29T07:57:00Z</dcterms:modified>
</cp:coreProperties>
</file>